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3DE" w:rsidRDefault="00EB13DE" w:rsidP="00EB13DE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УТВЕРЖДЕНА</w:t>
      </w:r>
    </w:p>
    <w:p w:rsidR="00EB13DE" w:rsidRDefault="00EB13DE" w:rsidP="00EB13DE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постановлением  </w:t>
      </w:r>
    </w:p>
    <w:p w:rsidR="00EB13DE" w:rsidRDefault="00EB13DE" w:rsidP="00EB13DE">
      <w:pPr>
        <w:spacing w:line="2" w:lineRule="exact"/>
        <w:rPr>
          <w:sz w:val="20"/>
          <w:szCs w:val="20"/>
        </w:rPr>
      </w:pPr>
    </w:p>
    <w:p w:rsidR="00EB13DE" w:rsidRDefault="00EB13DE" w:rsidP="00EB13DE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МО «</w:t>
      </w:r>
      <w:proofErr w:type="spellStart"/>
      <w:r>
        <w:rPr>
          <w:rFonts w:eastAsia="Times New Roman"/>
          <w:sz w:val="28"/>
          <w:szCs w:val="28"/>
        </w:rPr>
        <w:t>Усть-Паденьгское</w:t>
      </w:r>
      <w:proofErr w:type="spellEnd"/>
      <w:r>
        <w:rPr>
          <w:rFonts w:eastAsia="Times New Roman"/>
          <w:sz w:val="28"/>
          <w:szCs w:val="28"/>
        </w:rPr>
        <w:t>»</w:t>
      </w:r>
    </w:p>
    <w:p w:rsidR="00EB13DE" w:rsidRDefault="00EB13DE" w:rsidP="00EB13DE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от 19.12.2018 г. № 40</w:t>
      </w:r>
    </w:p>
    <w:p w:rsidR="00EB13DE" w:rsidRDefault="00EB13DE" w:rsidP="00EB13DE">
      <w:pPr>
        <w:spacing w:line="321" w:lineRule="exact"/>
        <w:rPr>
          <w:sz w:val="20"/>
          <w:szCs w:val="20"/>
        </w:rPr>
      </w:pPr>
    </w:p>
    <w:p w:rsidR="00EB13DE" w:rsidRDefault="00EB13DE" w:rsidP="00EB13DE">
      <w:pPr>
        <w:ind w:right="-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Форма предостережения о недопустимости нарушения</w:t>
      </w:r>
    </w:p>
    <w:p w:rsidR="00EB13DE" w:rsidRDefault="00EB13DE" w:rsidP="00EB13DE">
      <w:pPr>
        <w:ind w:right="-6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обязательных требований</w:t>
      </w:r>
    </w:p>
    <w:p w:rsidR="00EB13DE" w:rsidRDefault="00EB13DE" w:rsidP="00EB13DE">
      <w:pPr>
        <w:ind w:right="-6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EB13DE" w:rsidRDefault="00EB13DE" w:rsidP="00EB13DE">
      <w:pPr>
        <w:spacing w:line="7" w:lineRule="exact"/>
        <w:rPr>
          <w:sz w:val="20"/>
          <w:szCs w:val="20"/>
        </w:rPr>
      </w:pPr>
    </w:p>
    <w:p w:rsidR="00EB13DE" w:rsidRDefault="00EB13DE" w:rsidP="00EB13DE">
      <w:pPr>
        <w:ind w:right="-6"/>
        <w:jc w:val="center"/>
        <w:rPr>
          <w:sz w:val="20"/>
          <w:szCs w:val="20"/>
        </w:rPr>
      </w:pPr>
      <w:r>
        <w:rPr>
          <w:rFonts w:eastAsia="Times New Roman"/>
        </w:rPr>
        <w:t>(наименование органа муниципального контроля)</w:t>
      </w:r>
    </w:p>
    <w:p w:rsidR="00EB13DE" w:rsidRDefault="00EB13DE" w:rsidP="00EB13DE">
      <w:pPr>
        <w:spacing w:line="225" w:lineRule="exact"/>
        <w:rPr>
          <w:sz w:val="20"/>
          <w:szCs w:val="20"/>
        </w:rPr>
      </w:pPr>
    </w:p>
    <w:p w:rsidR="00EB13DE" w:rsidRDefault="00EB13DE" w:rsidP="00EB13DE">
      <w:pPr>
        <w:ind w:right="-6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Предостережение о недопустимости нарушения обязательных требований</w:t>
      </w:r>
    </w:p>
    <w:p w:rsidR="00EB13DE" w:rsidRDefault="00EB13DE" w:rsidP="00EB13DE">
      <w:pPr>
        <w:spacing w:line="321" w:lineRule="exact"/>
        <w:rPr>
          <w:sz w:val="20"/>
          <w:szCs w:val="20"/>
        </w:rPr>
      </w:pPr>
    </w:p>
    <w:p w:rsidR="00EB13DE" w:rsidRDefault="00EB13DE" w:rsidP="00EB13DE">
      <w:pPr>
        <w:tabs>
          <w:tab w:val="left" w:pos="8407"/>
        </w:tabs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от  «____ » ___________ 20___г.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№ _______</w:t>
      </w:r>
    </w:p>
    <w:p w:rsidR="00EB13DE" w:rsidRDefault="00EB13DE" w:rsidP="00EB13DE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EB13DE" w:rsidRDefault="00EB13DE" w:rsidP="00EB13DE">
      <w:pPr>
        <w:spacing w:line="6" w:lineRule="exact"/>
        <w:rPr>
          <w:sz w:val="20"/>
          <w:szCs w:val="20"/>
        </w:rPr>
      </w:pPr>
    </w:p>
    <w:p w:rsidR="00EB13DE" w:rsidRDefault="00EB13DE" w:rsidP="00EB13DE">
      <w:pPr>
        <w:spacing w:line="235" w:lineRule="auto"/>
        <w:ind w:right="13"/>
        <w:jc w:val="center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(наименование юридического лица, фамилия, имя, отчество (при наличии) индивидуального предпринимателя, гражданина)</w:t>
      </w:r>
      <w:proofErr w:type="gramEnd"/>
    </w:p>
    <w:p w:rsidR="00EB13DE" w:rsidRDefault="00EB13DE" w:rsidP="00EB13DE">
      <w:pPr>
        <w:numPr>
          <w:ilvl w:val="0"/>
          <w:numId w:val="1"/>
        </w:numPr>
        <w:tabs>
          <w:tab w:val="left" w:pos="247"/>
        </w:tabs>
        <w:ind w:left="247" w:hanging="24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соответствии </w:t>
      </w:r>
      <w:proofErr w:type="gramStart"/>
      <w:r>
        <w:rPr>
          <w:rFonts w:eastAsia="Times New Roman"/>
          <w:sz w:val="28"/>
          <w:szCs w:val="28"/>
        </w:rPr>
        <w:t>с</w:t>
      </w:r>
      <w:proofErr w:type="gramEnd"/>
      <w:r>
        <w:rPr>
          <w:rFonts w:eastAsia="Times New Roman"/>
          <w:sz w:val="28"/>
          <w:szCs w:val="28"/>
        </w:rPr>
        <w:t>________________________________________________________</w:t>
      </w:r>
    </w:p>
    <w:p w:rsidR="00EB13DE" w:rsidRDefault="00EB13DE" w:rsidP="00EB13DE">
      <w:pPr>
        <w:ind w:left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EB13DE" w:rsidRDefault="00EB13DE" w:rsidP="00EB13DE">
      <w:pPr>
        <w:spacing w:line="8" w:lineRule="exact"/>
        <w:rPr>
          <w:sz w:val="20"/>
          <w:szCs w:val="20"/>
        </w:rPr>
      </w:pPr>
    </w:p>
    <w:p w:rsidR="00EB13DE" w:rsidRDefault="00EB13DE" w:rsidP="00EB13DE">
      <w:pPr>
        <w:spacing w:line="235" w:lineRule="auto"/>
        <w:ind w:right="1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(указываются нормативные правовые акты, муниципальные правовые акты с указанием их структурных единиц, содержащие обязательные требования)</w:t>
      </w:r>
    </w:p>
    <w:p w:rsidR="00EB13DE" w:rsidRDefault="00EB13DE" w:rsidP="00EB13DE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EB13DE" w:rsidRDefault="00EB13DE" w:rsidP="00EB13DE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EB13DE" w:rsidRDefault="00EB13DE" w:rsidP="00EB13DE">
      <w:pPr>
        <w:ind w:right="-6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(указываются обязательные требования, установленные правовыми актами)</w:t>
      </w:r>
    </w:p>
    <w:p w:rsidR="00EB13DE" w:rsidRDefault="00EB13DE" w:rsidP="00EB13DE">
      <w:pPr>
        <w:ind w:left="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EB13DE" w:rsidRDefault="00EB13DE" w:rsidP="00EB13DE">
      <w:pPr>
        <w:ind w:left="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EB13DE" w:rsidRDefault="00EB13DE" w:rsidP="00EB13DE">
      <w:pPr>
        <w:spacing w:line="6" w:lineRule="exact"/>
        <w:rPr>
          <w:sz w:val="20"/>
          <w:szCs w:val="20"/>
        </w:rPr>
      </w:pPr>
    </w:p>
    <w:p w:rsidR="00EB13DE" w:rsidRDefault="00EB13DE" w:rsidP="00EB13DE">
      <w:pPr>
        <w:spacing w:line="235" w:lineRule="auto"/>
        <w:ind w:right="1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(перечень действий (бездействий), которые могут привести к нарушению обязательных требований)</w:t>
      </w:r>
    </w:p>
    <w:p w:rsidR="00EB13DE" w:rsidRDefault="00EB13DE" w:rsidP="00EB13DE">
      <w:pPr>
        <w:spacing w:line="1" w:lineRule="exact"/>
        <w:rPr>
          <w:sz w:val="20"/>
          <w:szCs w:val="20"/>
        </w:rPr>
      </w:pPr>
    </w:p>
    <w:p w:rsidR="00EB13DE" w:rsidRDefault="00EB13DE" w:rsidP="00EB13DE">
      <w:pPr>
        <w:ind w:left="7" w:firstLine="41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Предлагаем принять меры по обеспечению соблюдения обязательных требований и требований, установленных муниципальными правовыми актами:</w:t>
      </w:r>
    </w:p>
    <w:p w:rsidR="00EB13DE" w:rsidRDefault="00EB13DE" w:rsidP="00EB13DE">
      <w:pPr>
        <w:spacing w:line="1" w:lineRule="exact"/>
        <w:rPr>
          <w:sz w:val="20"/>
          <w:szCs w:val="20"/>
        </w:rPr>
      </w:pPr>
    </w:p>
    <w:p w:rsidR="00EB13DE" w:rsidRDefault="00EB13DE" w:rsidP="00EB13DE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EB13DE" w:rsidRDefault="00EB13DE" w:rsidP="00EB13DE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EB13DE" w:rsidRDefault="00EB13DE" w:rsidP="00EB13DE">
      <w:pPr>
        <w:spacing w:line="6" w:lineRule="exact"/>
        <w:rPr>
          <w:sz w:val="20"/>
          <w:szCs w:val="20"/>
        </w:rPr>
      </w:pPr>
    </w:p>
    <w:p w:rsidR="00EB13DE" w:rsidRDefault="00EB13DE" w:rsidP="00EB13DE">
      <w:pPr>
        <w:spacing w:line="235" w:lineRule="auto"/>
        <w:ind w:right="-6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(перечисляются меры, необходимые для обеспечения соблюдения обязательных требований, требований, установленных муниципальными правовыми актами)</w:t>
      </w:r>
    </w:p>
    <w:p w:rsidR="00EB13DE" w:rsidRDefault="00EB13DE" w:rsidP="00EB13DE">
      <w:pPr>
        <w:spacing w:line="1" w:lineRule="exact"/>
        <w:rPr>
          <w:sz w:val="20"/>
          <w:szCs w:val="20"/>
        </w:rPr>
      </w:pPr>
    </w:p>
    <w:p w:rsidR="00EB13DE" w:rsidRDefault="00EB13DE" w:rsidP="00EB13DE">
      <w:pPr>
        <w:ind w:left="7" w:firstLine="48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Предлагаем в течение 60 дней со дня направления в Ваш адрес настоящего предостережения направить в администрацию МО «</w:t>
      </w:r>
      <w:proofErr w:type="spellStart"/>
      <w:r>
        <w:rPr>
          <w:rFonts w:eastAsia="Times New Roman"/>
          <w:sz w:val="28"/>
          <w:szCs w:val="28"/>
        </w:rPr>
        <w:t>Усть-Паденьгское</w:t>
      </w:r>
      <w:proofErr w:type="spellEnd"/>
      <w:r>
        <w:rPr>
          <w:rFonts w:eastAsia="Times New Roman"/>
          <w:sz w:val="28"/>
          <w:szCs w:val="28"/>
        </w:rPr>
        <w:t>» Шенкурского района Архангельской области уведомление об исполнении предостережения, заполненное по прилагаемой форме, в бумажном виде почтовым отправлением по адресу: 165172, Архангельская область, Шенкурский район, МО «</w:t>
      </w:r>
      <w:proofErr w:type="spellStart"/>
      <w:r>
        <w:rPr>
          <w:rFonts w:eastAsia="Times New Roman"/>
          <w:sz w:val="28"/>
          <w:szCs w:val="28"/>
        </w:rPr>
        <w:t>Усть-Паденьгское</w:t>
      </w:r>
      <w:proofErr w:type="spellEnd"/>
      <w:r>
        <w:rPr>
          <w:rFonts w:eastAsia="Times New Roman"/>
          <w:sz w:val="28"/>
          <w:szCs w:val="28"/>
        </w:rPr>
        <w:t xml:space="preserve">», </w:t>
      </w:r>
      <w:proofErr w:type="spellStart"/>
      <w:r>
        <w:rPr>
          <w:rFonts w:eastAsia="Times New Roman"/>
          <w:sz w:val="28"/>
          <w:szCs w:val="28"/>
        </w:rPr>
        <w:t>д</w:t>
      </w:r>
      <w:proofErr w:type="gramStart"/>
      <w:r>
        <w:rPr>
          <w:rFonts w:eastAsia="Times New Roman"/>
          <w:sz w:val="28"/>
          <w:szCs w:val="28"/>
        </w:rPr>
        <w:t>.У</w:t>
      </w:r>
      <w:proofErr w:type="gramEnd"/>
      <w:r>
        <w:rPr>
          <w:rFonts w:eastAsia="Times New Roman"/>
          <w:sz w:val="28"/>
          <w:szCs w:val="28"/>
        </w:rPr>
        <w:t>сть-Паденьга</w:t>
      </w:r>
      <w:proofErr w:type="spellEnd"/>
      <w:r>
        <w:rPr>
          <w:rFonts w:eastAsia="Times New Roman"/>
          <w:sz w:val="28"/>
          <w:szCs w:val="28"/>
        </w:rPr>
        <w:t xml:space="preserve"> ул.Новостроек д.28  либо в виде электронного документа, подписанного усиленной квалифицированной электронной подписью по адресу электронной почты: </w:t>
      </w:r>
      <w:proofErr w:type="spellStart"/>
      <w:r>
        <w:rPr>
          <w:rFonts w:eastAsia="Times New Roman"/>
          <w:sz w:val="28"/>
          <w:szCs w:val="28"/>
          <w:lang w:val="en-US"/>
        </w:rPr>
        <w:t>admmoust</w:t>
      </w:r>
      <w:proofErr w:type="spellEnd"/>
      <w:r>
        <w:rPr>
          <w:rFonts w:eastAsia="Times New Roman"/>
          <w:sz w:val="28"/>
          <w:szCs w:val="28"/>
        </w:rPr>
        <w:t>@</w:t>
      </w:r>
      <w:proofErr w:type="spellStart"/>
      <w:r>
        <w:rPr>
          <w:rFonts w:eastAsia="Times New Roman"/>
          <w:sz w:val="28"/>
          <w:szCs w:val="28"/>
          <w:lang w:val="en-US"/>
        </w:rPr>
        <w:t>yandex</w:t>
      </w:r>
      <w:proofErr w:type="spellEnd"/>
      <w:r>
        <w:rPr>
          <w:rFonts w:eastAsia="Times New Roman"/>
          <w:sz w:val="28"/>
          <w:szCs w:val="28"/>
        </w:rPr>
        <w:t>.</w:t>
      </w:r>
      <w:proofErr w:type="spellStart"/>
      <w:r>
        <w:rPr>
          <w:rFonts w:eastAsia="Times New Roman"/>
          <w:sz w:val="28"/>
          <w:szCs w:val="28"/>
          <w:lang w:val="en-US"/>
        </w:rPr>
        <w:t>ru</w:t>
      </w:r>
      <w:proofErr w:type="spellEnd"/>
      <w:r>
        <w:rPr>
          <w:rFonts w:eastAsia="Times New Roman"/>
          <w:sz w:val="28"/>
          <w:szCs w:val="28"/>
        </w:rPr>
        <w:t>, либо лично.</w:t>
      </w:r>
    </w:p>
    <w:p w:rsidR="00EB13DE" w:rsidRDefault="00EB13DE" w:rsidP="00EB13DE">
      <w:pPr>
        <w:spacing w:line="2" w:lineRule="exact"/>
        <w:rPr>
          <w:rFonts w:eastAsia="Times New Roman"/>
          <w:sz w:val="28"/>
          <w:szCs w:val="28"/>
        </w:rPr>
      </w:pPr>
    </w:p>
    <w:p w:rsidR="00EB13DE" w:rsidRDefault="00EB13DE" w:rsidP="00EB13DE">
      <w:pPr>
        <w:ind w:left="7" w:firstLine="48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случае несогласия с данным предостережением, просим направить в администрацию МО «</w:t>
      </w:r>
      <w:proofErr w:type="spellStart"/>
      <w:r>
        <w:rPr>
          <w:rFonts w:eastAsia="Times New Roman"/>
          <w:sz w:val="28"/>
          <w:szCs w:val="28"/>
        </w:rPr>
        <w:t>Усть-Паденьгское</w:t>
      </w:r>
      <w:proofErr w:type="spellEnd"/>
      <w:r>
        <w:rPr>
          <w:rFonts w:eastAsia="Times New Roman"/>
          <w:sz w:val="28"/>
          <w:szCs w:val="28"/>
        </w:rPr>
        <w:t>» Шенкурского района Архангельской области возражение на предостережение, заполненное по прилагаемой форме, в бумажном виде почтовым отправлением по адресу: 165172, Архангельская область, Шенкурский район, МО «</w:t>
      </w:r>
      <w:proofErr w:type="spellStart"/>
      <w:r>
        <w:rPr>
          <w:rFonts w:eastAsia="Times New Roman"/>
          <w:sz w:val="28"/>
          <w:szCs w:val="28"/>
        </w:rPr>
        <w:t>Усть-Паденьгское</w:t>
      </w:r>
      <w:proofErr w:type="spellEnd"/>
      <w:r>
        <w:rPr>
          <w:rFonts w:eastAsia="Times New Roman"/>
          <w:sz w:val="28"/>
          <w:szCs w:val="28"/>
        </w:rPr>
        <w:t xml:space="preserve">», </w:t>
      </w:r>
      <w:proofErr w:type="spellStart"/>
      <w:r>
        <w:rPr>
          <w:rFonts w:eastAsia="Times New Roman"/>
          <w:sz w:val="28"/>
          <w:szCs w:val="28"/>
        </w:rPr>
        <w:t>д</w:t>
      </w:r>
      <w:proofErr w:type="gramStart"/>
      <w:r>
        <w:rPr>
          <w:rFonts w:eastAsia="Times New Roman"/>
          <w:sz w:val="28"/>
          <w:szCs w:val="28"/>
        </w:rPr>
        <w:t>.У</w:t>
      </w:r>
      <w:proofErr w:type="gramEnd"/>
      <w:r>
        <w:rPr>
          <w:rFonts w:eastAsia="Times New Roman"/>
          <w:sz w:val="28"/>
          <w:szCs w:val="28"/>
        </w:rPr>
        <w:t>сть-Паденьга</w:t>
      </w:r>
      <w:proofErr w:type="spellEnd"/>
      <w:r>
        <w:rPr>
          <w:rFonts w:eastAsia="Times New Roman"/>
          <w:sz w:val="28"/>
          <w:szCs w:val="28"/>
        </w:rPr>
        <w:t xml:space="preserve"> ул.Новостроек д.28  либо в виде электронного документа, подписанного усиленной квалифицированной электронной подписью по адресу электронной почты: </w:t>
      </w:r>
      <w:proofErr w:type="spellStart"/>
      <w:r>
        <w:rPr>
          <w:rFonts w:eastAsia="Times New Roman"/>
          <w:sz w:val="28"/>
          <w:szCs w:val="28"/>
          <w:lang w:val="en-US"/>
        </w:rPr>
        <w:t>admmoust</w:t>
      </w:r>
      <w:proofErr w:type="spellEnd"/>
      <w:r>
        <w:rPr>
          <w:rFonts w:eastAsia="Times New Roman"/>
          <w:sz w:val="28"/>
          <w:szCs w:val="28"/>
        </w:rPr>
        <w:t>@</w:t>
      </w:r>
      <w:proofErr w:type="spellStart"/>
      <w:r>
        <w:rPr>
          <w:rFonts w:eastAsia="Times New Roman"/>
          <w:sz w:val="28"/>
          <w:szCs w:val="28"/>
          <w:lang w:val="en-US"/>
        </w:rPr>
        <w:t>yandex</w:t>
      </w:r>
      <w:proofErr w:type="spellEnd"/>
      <w:r>
        <w:rPr>
          <w:rFonts w:eastAsia="Times New Roman"/>
          <w:sz w:val="28"/>
          <w:szCs w:val="28"/>
        </w:rPr>
        <w:t>.</w:t>
      </w:r>
      <w:proofErr w:type="spellStart"/>
      <w:r>
        <w:rPr>
          <w:rFonts w:eastAsia="Times New Roman"/>
          <w:sz w:val="28"/>
          <w:szCs w:val="28"/>
          <w:lang w:val="en-US"/>
        </w:rPr>
        <w:t>ru</w:t>
      </w:r>
      <w:proofErr w:type="spellEnd"/>
      <w:r>
        <w:rPr>
          <w:rFonts w:eastAsia="Times New Roman"/>
          <w:sz w:val="28"/>
          <w:szCs w:val="28"/>
        </w:rPr>
        <w:t>, либо лично.</w:t>
      </w:r>
    </w:p>
    <w:p w:rsidR="00EB13DE" w:rsidRDefault="00EB13DE" w:rsidP="00EB13DE">
      <w:pPr>
        <w:sectPr w:rsidR="00EB13DE">
          <w:pgSz w:w="11900" w:h="16838"/>
          <w:pgMar w:top="528" w:right="846" w:bottom="462" w:left="1133" w:header="0" w:footer="0" w:gutter="0"/>
          <w:cols w:space="720"/>
        </w:sectPr>
      </w:pPr>
    </w:p>
    <w:p w:rsidR="00554DB6" w:rsidRDefault="00554DB6" w:rsidP="00EB13DE">
      <w:pPr>
        <w:jc w:val="right"/>
      </w:pPr>
    </w:p>
    <w:sectPr w:rsidR="00554DB6" w:rsidSect="00EB13DE">
      <w:pgSz w:w="11900" w:h="16838"/>
      <w:pgMar w:top="528" w:right="846" w:bottom="1440" w:left="1140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649"/>
    <w:multiLevelType w:val="hybridMultilevel"/>
    <w:tmpl w:val="0518C3C6"/>
    <w:lvl w:ilvl="0" w:tplc="3A0415C8">
      <w:start w:val="1"/>
      <w:numFmt w:val="bullet"/>
      <w:lvlText w:val="с."/>
      <w:lvlJc w:val="left"/>
      <w:pPr>
        <w:ind w:left="0" w:firstLine="0"/>
      </w:pPr>
    </w:lvl>
    <w:lvl w:ilvl="1" w:tplc="1A2EDC34">
      <w:start w:val="1"/>
      <w:numFmt w:val="bullet"/>
      <w:lvlText w:val="В"/>
      <w:lvlJc w:val="left"/>
      <w:pPr>
        <w:ind w:left="0" w:firstLine="0"/>
      </w:pPr>
    </w:lvl>
    <w:lvl w:ilvl="2" w:tplc="5FB87968">
      <w:numFmt w:val="decimal"/>
      <w:lvlText w:val=""/>
      <w:lvlJc w:val="left"/>
      <w:pPr>
        <w:ind w:left="0" w:firstLine="0"/>
      </w:pPr>
    </w:lvl>
    <w:lvl w:ilvl="3" w:tplc="EED891C0">
      <w:numFmt w:val="decimal"/>
      <w:lvlText w:val=""/>
      <w:lvlJc w:val="left"/>
      <w:pPr>
        <w:ind w:left="0" w:firstLine="0"/>
      </w:pPr>
    </w:lvl>
    <w:lvl w:ilvl="4" w:tplc="EF263852">
      <w:numFmt w:val="decimal"/>
      <w:lvlText w:val=""/>
      <w:lvlJc w:val="left"/>
      <w:pPr>
        <w:ind w:left="0" w:firstLine="0"/>
      </w:pPr>
    </w:lvl>
    <w:lvl w:ilvl="5" w:tplc="EDCE94EE">
      <w:numFmt w:val="decimal"/>
      <w:lvlText w:val=""/>
      <w:lvlJc w:val="left"/>
      <w:pPr>
        <w:ind w:left="0" w:firstLine="0"/>
      </w:pPr>
    </w:lvl>
    <w:lvl w:ilvl="6" w:tplc="0E5C40A6">
      <w:numFmt w:val="decimal"/>
      <w:lvlText w:val=""/>
      <w:lvlJc w:val="left"/>
      <w:pPr>
        <w:ind w:left="0" w:firstLine="0"/>
      </w:pPr>
    </w:lvl>
    <w:lvl w:ilvl="7" w:tplc="B38A69B4">
      <w:numFmt w:val="decimal"/>
      <w:lvlText w:val=""/>
      <w:lvlJc w:val="left"/>
      <w:pPr>
        <w:ind w:left="0" w:firstLine="0"/>
      </w:pPr>
    </w:lvl>
    <w:lvl w:ilvl="8" w:tplc="9BA8FCE8">
      <w:numFmt w:val="decimal"/>
      <w:lvlText w:val=""/>
      <w:lvlJc w:val="left"/>
      <w:pPr>
        <w:ind w:left="0" w:firstLine="0"/>
      </w:pPr>
    </w:lvl>
  </w:abstractNum>
  <w:abstractNum w:abstractNumId="1">
    <w:nsid w:val="000041BB"/>
    <w:multiLevelType w:val="hybridMultilevel"/>
    <w:tmpl w:val="8A9E5074"/>
    <w:lvl w:ilvl="0" w:tplc="0B7A8B56">
      <w:start w:val="1"/>
      <w:numFmt w:val="bullet"/>
      <w:lvlText w:val="В"/>
      <w:lvlJc w:val="left"/>
      <w:pPr>
        <w:ind w:left="0" w:firstLine="0"/>
      </w:pPr>
    </w:lvl>
    <w:lvl w:ilvl="1" w:tplc="FE8CC8BC">
      <w:numFmt w:val="decimal"/>
      <w:lvlText w:val=""/>
      <w:lvlJc w:val="left"/>
      <w:pPr>
        <w:ind w:left="0" w:firstLine="0"/>
      </w:pPr>
    </w:lvl>
    <w:lvl w:ilvl="2" w:tplc="8B165F16">
      <w:numFmt w:val="decimal"/>
      <w:lvlText w:val=""/>
      <w:lvlJc w:val="left"/>
      <w:pPr>
        <w:ind w:left="0" w:firstLine="0"/>
      </w:pPr>
    </w:lvl>
    <w:lvl w:ilvl="3" w:tplc="4A680C2A">
      <w:numFmt w:val="decimal"/>
      <w:lvlText w:val=""/>
      <w:lvlJc w:val="left"/>
      <w:pPr>
        <w:ind w:left="0" w:firstLine="0"/>
      </w:pPr>
    </w:lvl>
    <w:lvl w:ilvl="4" w:tplc="ED94E178">
      <w:numFmt w:val="decimal"/>
      <w:lvlText w:val=""/>
      <w:lvlJc w:val="left"/>
      <w:pPr>
        <w:ind w:left="0" w:firstLine="0"/>
      </w:pPr>
    </w:lvl>
    <w:lvl w:ilvl="5" w:tplc="6FD6F640">
      <w:numFmt w:val="decimal"/>
      <w:lvlText w:val=""/>
      <w:lvlJc w:val="left"/>
      <w:pPr>
        <w:ind w:left="0" w:firstLine="0"/>
      </w:pPr>
    </w:lvl>
    <w:lvl w:ilvl="6" w:tplc="B99AB9EE">
      <w:numFmt w:val="decimal"/>
      <w:lvlText w:val=""/>
      <w:lvlJc w:val="left"/>
      <w:pPr>
        <w:ind w:left="0" w:firstLine="0"/>
      </w:pPr>
    </w:lvl>
    <w:lvl w:ilvl="7" w:tplc="87F2E210">
      <w:numFmt w:val="decimal"/>
      <w:lvlText w:val=""/>
      <w:lvlJc w:val="left"/>
      <w:pPr>
        <w:ind w:left="0" w:firstLine="0"/>
      </w:pPr>
    </w:lvl>
    <w:lvl w:ilvl="8" w:tplc="43A0B302">
      <w:numFmt w:val="decimal"/>
      <w:lvlText w:val=""/>
      <w:lvlJc w:val="left"/>
      <w:pPr>
        <w:ind w:left="0" w:firstLine="0"/>
      </w:pPr>
    </w:lvl>
  </w:abstractNum>
  <w:abstractNum w:abstractNumId="2">
    <w:nsid w:val="00005AF1"/>
    <w:multiLevelType w:val="hybridMultilevel"/>
    <w:tmpl w:val="483C9864"/>
    <w:lvl w:ilvl="0" w:tplc="A8C4F00E">
      <w:start w:val="1"/>
      <w:numFmt w:val="bullet"/>
      <w:lvlText w:val="В"/>
      <w:lvlJc w:val="left"/>
      <w:pPr>
        <w:ind w:left="0" w:firstLine="0"/>
      </w:pPr>
    </w:lvl>
    <w:lvl w:ilvl="1" w:tplc="11B0EF22">
      <w:numFmt w:val="decimal"/>
      <w:lvlText w:val=""/>
      <w:lvlJc w:val="left"/>
      <w:pPr>
        <w:ind w:left="0" w:firstLine="0"/>
      </w:pPr>
    </w:lvl>
    <w:lvl w:ilvl="2" w:tplc="8B7EF3AE">
      <w:numFmt w:val="decimal"/>
      <w:lvlText w:val=""/>
      <w:lvlJc w:val="left"/>
      <w:pPr>
        <w:ind w:left="0" w:firstLine="0"/>
      </w:pPr>
    </w:lvl>
    <w:lvl w:ilvl="3" w:tplc="13FABE50">
      <w:numFmt w:val="decimal"/>
      <w:lvlText w:val=""/>
      <w:lvlJc w:val="left"/>
      <w:pPr>
        <w:ind w:left="0" w:firstLine="0"/>
      </w:pPr>
    </w:lvl>
    <w:lvl w:ilvl="4" w:tplc="8C74C014">
      <w:numFmt w:val="decimal"/>
      <w:lvlText w:val=""/>
      <w:lvlJc w:val="left"/>
      <w:pPr>
        <w:ind w:left="0" w:firstLine="0"/>
      </w:pPr>
    </w:lvl>
    <w:lvl w:ilvl="5" w:tplc="511AB3B6">
      <w:numFmt w:val="decimal"/>
      <w:lvlText w:val=""/>
      <w:lvlJc w:val="left"/>
      <w:pPr>
        <w:ind w:left="0" w:firstLine="0"/>
      </w:pPr>
    </w:lvl>
    <w:lvl w:ilvl="6" w:tplc="C6B6B4A8">
      <w:numFmt w:val="decimal"/>
      <w:lvlText w:val=""/>
      <w:lvlJc w:val="left"/>
      <w:pPr>
        <w:ind w:left="0" w:firstLine="0"/>
      </w:pPr>
    </w:lvl>
    <w:lvl w:ilvl="7" w:tplc="48C2C9D4">
      <w:numFmt w:val="decimal"/>
      <w:lvlText w:val=""/>
      <w:lvlJc w:val="left"/>
      <w:pPr>
        <w:ind w:left="0" w:firstLine="0"/>
      </w:pPr>
    </w:lvl>
    <w:lvl w:ilvl="8" w:tplc="61383048">
      <w:numFmt w:val="decimal"/>
      <w:lvlText w:val=""/>
      <w:lvlJc w:val="left"/>
      <w:pPr>
        <w:ind w:left="0" w:firstLine="0"/>
      </w:pPr>
    </w:lvl>
  </w:abstractNum>
  <w:abstractNum w:abstractNumId="3">
    <w:nsid w:val="00005F90"/>
    <w:multiLevelType w:val="hybridMultilevel"/>
    <w:tmpl w:val="E774E00C"/>
    <w:lvl w:ilvl="0" w:tplc="D5F46E10">
      <w:start w:val="1"/>
      <w:numFmt w:val="bullet"/>
      <w:lvlText w:val="В"/>
      <w:lvlJc w:val="left"/>
      <w:pPr>
        <w:ind w:left="0" w:firstLine="0"/>
      </w:pPr>
    </w:lvl>
    <w:lvl w:ilvl="1" w:tplc="E98E6C28">
      <w:numFmt w:val="decimal"/>
      <w:lvlText w:val=""/>
      <w:lvlJc w:val="left"/>
      <w:pPr>
        <w:ind w:left="0" w:firstLine="0"/>
      </w:pPr>
    </w:lvl>
    <w:lvl w:ilvl="2" w:tplc="D01C5E5A">
      <w:numFmt w:val="decimal"/>
      <w:lvlText w:val=""/>
      <w:lvlJc w:val="left"/>
      <w:pPr>
        <w:ind w:left="0" w:firstLine="0"/>
      </w:pPr>
    </w:lvl>
    <w:lvl w:ilvl="3" w:tplc="1FF8DF2E">
      <w:numFmt w:val="decimal"/>
      <w:lvlText w:val=""/>
      <w:lvlJc w:val="left"/>
      <w:pPr>
        <w:ind w:left="0" w:firstLine="0"/>
      </w:pPr>
    </w:lvl>
    <w:lvl w:ilvl="4" w:tplc="79924444">
      <w:numFmt w:val="decimal"/>
      <w:lvlText w:val=""/>
      <w:lvlJc w:val="left"/>
      <w:pPr>
        <w:ind w:left="0" w:firstLine="0"/>
      </w:pPr>
    </w:lvl>
    <w:lvl w:ilvl="5" w:tplc="6A3E6478">
      <w:numFmt w:val="decimal"/>
      <w:lvlText w:val=""/>
      <w:lvlJc w:val="left"/>
      <w:pPr>
        <w:ind w:left="0" w:firstLine="0"/>
      </w:pPr>
    </w:lvl>
    <w:lvl w:ilvl="6" w:tplc="DB56FA7E">
      <w:numFmt w:val="decimal"/>
      <w:lvlText w:val=""/>
      <w:lvlJc w:val="left"/>
      <w:pPr>
        <w:ind w:left="0" w:firstLine="0"/>
      </w:pPr>
    </w:lvl>
    <w:lvl w:ilvl="7" w:tplc="725CC5BC">
      <w:numFmt w:val="decimal"/>
      <w:lvlText w:val=""/>
      <w:lvlJc w:val="left"/>
      <w:pPr>
        <w:ind w:left="0" w:firstLine="0"/>
      </w:pPr>
    </w:lvl>
    <w:lvl w:ilvl="8" w:tplc="5ED8F5DE">
      <w:numFmt w:val="decimal"/>
      <w:lvlText w:val=""/>
      <w:lvlJc w:val="left"/>
      <w:pPr>
        <w:ind w:left="0" w:firstLine="0"/>
      </w:pPr>
    </w:lvl>
  </w:abstractNum>
  <w:num w:numId="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13DE"/>
    <w:rsid w:val="00142BFA"/>
    <w:rsid w:val="001865FA"/>
    <w:rsid w:val="004A4A2B"/>
    <w:rsid w:val="0055260B"/>
    <w:rsid w:val="00554DB6"/>
    <w:rsid w:val="005B366F"/>
    <w:rsid w:val="00750D14"/>
    <w:rsid w:val="00805A19"/>
    <w:rsid w:val="00887CCC"/>
    <w:rsid w:val="00973BEC"/>
    <w:rsid w:val="00E310FD"/>
    <w:rsid w:val="00EB13DE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3DE"/>
    <w:pPr>
      <w:spacing w:after="0" w:line="240" w:lineRule="auto"/>
    </w:pPr>
    <w:rPr>
      <w:rFonts w:eastAsiaTheme="minorEastAsi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13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4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419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2020-12-24T11:15:00Z</dcterms:created>
  <dcterms:modified xsi:type="dcterms:W3CDTF">2020-12-24T11:15:00Z</dcterms:modified>
</cp:coreProperties>
</file>